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6729AD25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</w:t>
            </w:r>
            <w:r w:rsidR="00D1733B">
              <w:rPr>
                <w:rFonts w:cs="Arial"/>
                <w:b/>
                <w:bCs/>
                <w:lang w:eastAsia="ar"/>
              </w:rPr>
              <w:t>(</w:t>
            </w: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32B1" w14:textId="77777777" w:rsidR="00E27C03" w:rsidRDefault="00E27C03">
      <w:r>
        <w:separator/>
      </w:r>
    </w:p>
    <w:p w14:paraId="684C99A6" w14:textId="77777777" w:rsidR="00E27C03" w:rsidRDefault="00E27C03"/>
  </w:endnote>
  <w:endnote w:type="continuationSeparator" w:id="0">
    <w:p w14:paraId="2BB53682" w14:textId="77777777" w:rsidR="00E27C03" w:rsidRDefault="00E27C03">
      <w:r>
        <w:continuationSeparator/>
      </w:r>
    </w:p>
    <w:p w14:paraId="61F8E846" w14:textId="77777777" w:rsidR="00E27C03" w:rsidRDefault="00E27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DA7301E" w:rsidR="009210BF" w:rsidRDefault="00E27C03" w:rsidP="004E67E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0A43">
          <w:rPr>
            <w:sz w:val="16"/>
            <w:szCs w:val="16"/>
            <w:lang w:val="en-AU"/>
          </w:rPr>
          <w:t>EOM-ZM0-TP-000170</w:t>
        </w:r>
        <w:r w:rsidR="002A10E5">
          <w:rPr>
            <w:sz w:val="16"/>
            <w:szCs w:val="16"/>
            <w:lang w:val="en-AU"/>
          </w:rPr>
          <w:t>-AR</w:t>
        </w:r>
        <w:r w:rsidR="00840A43">
          <w:rPr>
            <w:sz w:val="16"/>
            <w:szCs w:val="16"/>
            <w:lang w:val="en-AU"/>
          </w:rPr>
          <w:t xml:space="preserve"> Rev 00</w:t>
        </w:r>
        <w:r w:rsidR="002A10E5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E67E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E67E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91DC" w14:textId="77777777" w:rsidR="00E27C03" w:rsidRDefault="00E27C03">
      <w:r>
        <w:separator/>
      </w:r>
    </w:p>
    <w:p w14:paraId="1C966F7A" w14:textId="77777777" w:rsidR="00E27C03" w:rsidRDefault="00E27C03"/>
  </w:footnote>
  <w:footnote w:type="continuationSeparator" w:id="0">
    <w:p w14:paraId="65F4A948" w14:textId="77777777" w:rsidR="00E27C03" w:rsidRDefault="00E27C03">
      <w:r>
        <w:continuationSeparator/>
      </w:r>
    </w:p>
    <w:p w14:paraId="760F240B" w14:textId="77777777" w:rsidR="00E27C03" w:rsidRDefault="00E27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73F518A" w:rsidR="009210BF" w:rsidRPr="006A25F8" w:rsidRDefault="00136AD6" w:rsidP="004E67EC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 xml:space="preserve">قائمة تدقيق خدمات التموين </w:t>
          </w:r>
          <w:r w:rsidR="006B372F">
            <w:rPr>
              <w:rFonts w:hint="cs"/>
              <w:kern w:val="32"/>
              <w:sz w:val="24"/>
              <w:szCs w:val="24"/>
              <w:rtl/>
              <w:lang w:eastAsia="ar"/>
            </w:rPr>
            <w:t>للم</w:t>
          </w:r>
          <w:r w:rsidR="004E67EC">
            <w:rPr>
              <w:rFonts w:hint="cs"/>
              <w:kern w:val="32"/>
              <w:sz w:val="24"/>
              <w:szCs w:val="24"/>
              <w:rtl/>
              <w:lang w:eastAsia="ar"/>
            </w:rPr>
            <w:t>نشآت البلدية</w:t>
          </w:r>
        </w:p>
      </w:tc>
    </w:tr>
  </w:tbl>
  <w:p w14:paraId="0FE4F66F" w14:textId="7327DEF1" w:rsidR="009210BF" w:rsidRPr="00C742B2" w:rsidRDefault="00C742B2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0EF96" wp14:editId="616EFBAA">
          <wp:simplePos x="0" y="0"/>
          <wp:positionH relativeFrom="column">
            <wp:posOffset>-367030</wp:posOffset>
          </wp:positionH>
          <wp:positionV relativeFrom="paragraph">
            <wp:posOffset>-619760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5FA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0E5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2E67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67EC"/>
    <w:rsid w:val="004E72AC"/>
    <w:rsid w:val="004F02AE"/>
    <w:rsid w:val="004F0C3F"/>
    <w:rsid w:val="004F0C63"/>
    <w:rsid w:val="004F3981"/>
    <w:rsid w:val="004F612E"/>
    <w:rsid w:val="004F6D3B"/>
    <w:rsid w:val="00500D12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372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0A43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51D8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4A99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6CA1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42B2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3E39"/>
    <w:rsid w:val="00D1419E"/>
    <w:rsid w:val="00D14FE1"/>
    <w:rsid w:val="00D156CC"/>
    <w:rsid w:val="00D1733B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09D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27C03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9A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38DD4-75BD-4EEA-9ED2-DEC6D1F67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AF0F3-2CA0-426C-B4DD-FFE5FCD43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EOM-ZM0-TP-000170-AR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2021-06-01T08:28:00Z</dcterms:created>
  <dcterms:modified xsi:type="dcterms:W3CDTF">2021-12-22T08:18:00Z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